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TEMIZLIK HIZMET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TEMIZLIK HIZMET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Hizmet Veren (Yüklenici) ile Müşteri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Yüklenici, müşterinin [ADRES] adresindeki [alan] için aşağıdaki temizlik hizmetini sunar.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HIZMET KAPSAMI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Hizmet; zemin, cam, ortak alan, ıslak hacim ve [diğer] temizliğini kapsar. Kapsam dışı işler Ek-1'de sayılmıştır.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SIKLIK VE SÜRE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Haftada [ADET] gün, günlük [SAAT] saat. Hizmet saatleri: [aralık].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PERSONEL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Yüklenici, [ADET] temizlik personeli görevlendirir. Personel yüklenicinin işçisidir; ücret, SGK ve vergi yükümlülükleri yükleniciye aittir.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MALZEME VE EKIPMAN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Temizlik malzemesi ve ekipmanı [yüklenici / müşteri] tarafından sağlanır.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DENETIM VE KABUL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Müşteri, hizmeti her ay sonunda kontrol eder; eksiklik varsa [SÜRE] içinde bildirir ve yüklenici düzeltir.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ÜCRET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Aylık hizmet bedeli [TUTAR] TL olup her ayın [GÜN]'ünde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İŞ SAĞLIĞI VE GÜVENLIĞI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Yüklenici, personelinin İSG eğitimini yapar ve kişisel koruyucu donanım sağlar; müşteri çalışma alanının güvenliğini temin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GIZLILIK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 personeli, müşteriye ait bilgi ve belgeleri gizli tutar.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[SÜRE] önel ile feshedebilir.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