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MUHASEBE HIZMET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MUHASEBE HIZMET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Mali Müşavir (SMMM) ile Mükellef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Mali müşavir, mükellefin muhasebe kayıtlarını tutmak, beyannamelerini hazırlamak ve mali danışmanlık vermek hizmetini sunar.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HIZMET KAPSAMI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Kapsam: ön muhasebe/e-defter kayıtları, KDV/stopaj/muhtasar beyannameleri, SGK bildirgeleri, yıllık gelir/kurumlar beyannamesi ve [diğer].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KAPSAM DIŞI İŞLER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Kapsam dışı: mali müşavirliğin özel uzmanlık gerektiren işleri, dava takibi, tam tasdik; bunlar ayrıca ücretlendirilir.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HIZMET BEDELI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Aylık hizmet bedeli [TUTAR] TL'dir. Yıllık beyanname dönemi ek bedeli [TUTAR] TL'dir.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BELGE TESLIMI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Mükellef, belgelerini her ayın [GÜN]'üne kadar teslim eder. Gecikme nedeniyle oluşan cezalardan mükellef sorumludur.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SORUMLULUK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Mali müşavir, mevzuata uygun işlem yapar; mükellefin sağladığı hatalı/eksik bilgiden doğan sonuçlardan sorumlu değildir.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MESLEKI SORUMLULUK SIGORTASI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Mali müşavir, mesleki sorumluluk sigortası yaptırmıştır.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GIZLILIK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Mali müşavir, mükellefin mali ve ticari bilgilerini saklamakla yükümlüdür.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[SÜRE] önel ile feshedebilir. Sona erme hâlinde mali müşavir, defter ve belgeleri tutanakla iade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ve mesleki disiplin kurulları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