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FRANCHISE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FRANCHISE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Franchise Veren ile Franchise Alan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Franchise veren, kendisine ait marka, işletme sistemi, bilgi birikimi ve ticari sırları kullanma hakkını, aşağıda belirlenen bölge ve süreyle franchise alana verir.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BÖLGE HAKKI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Franchise alan, [BÖLGE] sınırları içinde münhasır çalışma hakkına sahiptir. Franchise veren, bu bölgede üçüncü kişilere aynı hakkı vermez.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[BAŞLANGIÇ] tarihinden itibaren [SÜRE] yıl geçerlidir.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GIRIŞ BEDELI VE ROYALTY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Franchise alan, imza anında [TUTAR] TL giriş bedeli ve aylık ciro üzerinden %[ORAN] royalty öder.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İŞLETME STANDARTLARI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Franchise alan; ürün kalitesi, servis standardı, fiyatlandırma, dekorasyon ve personel eğitimi konularında franchise verenin el kitabına uymakla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MARKA KULLANIMI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Marka yalnızca sözleşmede belirtilen işletmede ve franchise verenin onayladığı biçimde kullanılır. Franchise alan marka üzerinde hak iddia edemez.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EĞITIM VE DESTEK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Franchise veren, açılış öncesi eğitim, açılış desteği ve sürekli danışmanlık sağlar.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DENETIM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Franchise veren, işletmeyi önceden haber vererek denetleme ve standartlara uygunluk isteme hakkına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SIR SAKLAMA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Franchise alan, işletme sistemi ve ticari sırları sözleşme sonrasında da gizli tutmakla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Sözleşmenin sona ermesi hâlinde franchise alan, marka ve sistem kullanımını derhâl durdurur, tabelaları söker ve el kitabını iade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