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YATAY GEçIş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Yatay Geçiş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YATAY GEÇİŞ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 ADI] [FAKÜLTE/YÜKSEKOKUL] Dekanlığı/Müdürlüğü'ne,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Program: [Kayıtlı olduğunuz program]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[YARIYIL] döneminde, [GEÇİLMEK İSTENEN ÜNİVERSİTE] [PROGRAM ADI] programına &lt;strong&gt;kurumlar arası/kurum içi yatay geçiş&lt;/strong&gt; başvurusu yapmak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[GEREKÇE: örn. Ailem [İL]'de ikamet etmekte olup aile birliğinin sağlanması amacıyla / eğitim hedeflerim doğrultusunda]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Öğrenci belgesi, transkript (GNO: [NOT ORT. /4.00]), YKS yerleştirme belgesi, [mazeret belgeleri].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Başvurumun ilan edilen esaslar çerçevesinde değerlendirilmesini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