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SıNAV SONUCUNA İTIRAZ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Sınav Sonucuna İtiraz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SINAV SONUCUNA İTİRAZ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[KURUM: ÖSYM / OKUL MÜDÜRLÜĞÜ / KURUM]'a,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Sınav: [SINAV ADI VE DÖNEMİ] — Sınav No: [Varsa]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[TARİH] tarihinde yapılan [SINAV] sınavına ilişkin sonucuma itiraz.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[SINAV] sınavında [SORU NO / BÖLÜM] hakkında [İTİRAZ GEREKÇESİ: örn. sorunun hatalı/ birden fazla doğru cevabı bulunmakta / optik okuma ve işaretleme hatası / puan hesaplama hatası] bulunmaktadır.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[Varsa: Konuya ilişkin kaynak ve belgeler ekte sunulmuştur.]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Sonucumun yeniden değerlendirilmesini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İtirazımın incelenerek sonucumun YENİDEN DEĞERLENDİRİLMESİNE karar verilmesini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Sınav belgeleri, [varsa] kanıt niteliğindeki kaynaklar.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