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ÇOCUğUN YURT DışıNA ÇıKışı İçIN EBEVEYN MUVAFAKATI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Çocuğun Yurt Dışına Çıkışı İçin Ebeveyn Muvafakati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MUVAFAKATNAME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Çocuğun yurt dışına çıkışına muvafakat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aşağıda kimlik bilgileri yazılı [AD SOYAD], velayeti altında bulunan ve yine aşağıda kimlik bilgileri yazılı çocuğum [ÇOCUK AD SOYAD]'ın;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[REFERANS KİŞİ AD SOYAD] (T.C. No: [NO]) refakatinde,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[TARİH] – [TARİH] tarihleri arasında,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[ÜLKE / ÜLKELER] ülkesine/ülkelerine,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seyahat etmesine ve yurt dışına çıkmasına kayıtsız ve şartsız olarak MUVAFAKAT EDİYORUM.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muvafakatname, yukarıda belirtilen seyahat amacıyla ve belirtilen tarih aralığı için geçerlidir.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Anne / Baba 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ÇOCUK: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[ÇOCUK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[ÇOCUK 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Tarihi: [DOĞUM TARİHİ]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