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MUVAFAKATNAME ÖRNEğI NASıL YAZıLıR? (KURUM, OKUL VE İş İçIN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Memurun Nakli İçin Kurum Muvafakati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MUVAFAKATNAME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Nakil talebine muvafakat verilmesi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bünyesinde [GÖREV / UNVAN] olarak görev yapmaktayım. [GEREKÇE: eş durumu, sağlık, öğrenim, ailevi nedenler] nedeniyle [HEDEF KURUM ADI]'na nakil talebim bulunmaktadır.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Anılan nakil talebime kurumumuzca muvafakat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[SİCİL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Unvan: [UNVAN]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Birim: [BİRİM]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Çocuğun Yurt Dışına Çıkışı İçin Ebeveyn Muvafakati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MUVAFAKATNAME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Çocuğun yurt dışına çıkışına muvafakat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aşağıda kimlik bilgileri yazılı [AD SOYAD], velayeti altında bulunan ve yine aşağıda kimlik bilgileri yazılı çocuğum [ÇOCUK AD SOYAD]'ın;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[REFERANS KİŞİ AD SOYAD] (T.C. No: [NO]) refakatinde,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[TARİH] – [TARİH] tarihleri arasında,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[ÜLKE / ÜLKELER] ülkesine/ülkelerine,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seyahat etmesine ve yurt dışına çıkmasına kayıtsız ve şartsız olarak MUVAFAKAT EDİYORUM.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muvafakatname, yukarıda belirtilen seyahat amacıyla ve belirtilen tarih aralığı için geçerlidir.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Anne / Baba 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ÇOCUK: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[ÇOCUK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[ÇOCUK 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Tarihi: [DOĞUM TARİHİ]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