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SAğLıK MAZERETI NAKLI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Sağlık Mazereti Nakli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SAĞLIK MAZERETİ NAKİL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[MEVCUT İL/BİRİM]'de görev yapmaktayım. [KENDİMİN / EŞİMİN / BAKMAKLA YÜKÜMLÜ OLDUĞUM ÇOCUĞUMUN — uygun olanı yazın] sağlık durumu, tedavinin yürütüldüğü [İL]'de bulunmayı zorunlu kılmaktadır.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Ekli sağlık kurulu raporu ve tedavi belgeleri doğrultusunda, 657 sayılı Devlet Memurları Kanunu'nun 72. maddesi kapsamında sağlık mazereti nedeniyle [TALEP EDİLEN İL/BİRİM]'e naklen atanmamı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[varsa] tedavi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