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KAYıT DONDURMA DILEKçESI NASıL YAZıLıR? (ÜNIVERSITE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Sağlık Mazeretiyle Kayıt Dondurma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KAYIT DONDURMA DİLEKÇESİ (SAĞLIK MAZERETİ)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[ÜNİVERSİTE ADI] [FAKÜLTE/YÜKSEKOKUL] Dekanlığı/Müdürlüğü'ne,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Bölüm: [Bölüm]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[SAĞLIK SORUNU] nedeniyle tedavi sürecim devam etmektedir (rapor ektedir). Bu nedenle [YARIYIL: örn. 2026-2027 Güz] yarıyılında kaydımın dondurulmasını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Dondurma süresi içinde tedavimi tamamlayarak eğitimime kaldığım yerden devam etmek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raporu.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Ekonomik/Ailevi Mazeretle Kayıt Dondurma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KAYIT DONDURMA DİLEKÇESİ (EKONOMİK / AİLEVİ MAZERET)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[ÜNİVERSİTE ADI] [FAKÜLTE] Dekanlığı'na,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Bölüm: [Bölüm]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[MAZERET: örn. ailemin ekonomik koşullarının bozulması / ailevi bir zorunluluk] nedeniyle, [YARIYIL] yarıyılında kaydımın dondurulmasını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Mazeretimin sona ermesiyle birlikte eğitimime devam edeceğimi bildirir, talebimin değerlendirilmesini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