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İşTEN AYRıLışTA DüZENLENEN İBRANAME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İşten Ayrılışta Düzenlenen İbraname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İBRANAME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[ŞİRKET / İŞVEREN ADI] — Vergi No: [VERGİ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İŞÇİ: [AD SOYAD] — T.C. No: [T.C. NO] — 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İşyeri / Görev: [GÖREV]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İşe Giriş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İşten Çıkış Tarihi: 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belirtilen işyerinde çalışmış olduğum [İŞE GİRİŞ TARİHİ] – [İŞTEN ÇIKIŞ TARİHİ] dönemine ilişkin aşağıda tek tek yazılı alacaklarımı eksiksiz olarak aldım: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Brüt ücretler ve ek ödemeler: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Kıdem tazminatı: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İhbar tazminatı: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Kullanılmamış yıllık izin ücreti: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Fazla mesai ve hafta tatili alacakları: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Yan haklar (yol, yemek, ikramiye): [TUTAR] TL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TOPLAM: [TUTAR] TL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tutarlar [ÖDEME TARİHİ] tarihinde [BANKA / NAKİT] yoluyla tarafıma ödenmiştir.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 döneme ilişkin olarak işverenden ücret, tazminat, izin, fazla mesai ve sair adlar altında hiçbir alacağımın kalmadığını; işverenin de tarafımdan alacağı bulunmadığını karşılıklı olarak beyan ederiz.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İŞÇİ: [AD SOYAD] — 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 / YETKİLİ: [AD SOYAD] — İmza / Kaşe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