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HEYET RAPORUNA İTIRAZ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Heyet Raporuna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HEYET RAPORUNA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[KURUM: SGK / HASTANE / BAĞLI OLUNAN KURUM]'a,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ve [RAPOR NO] sayılı sağlık kurulu raporuna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[HASTANE/KURUM] sağlık kurulunca düzenlenen raporda; [RAPOR SONUCU: örn. engellilik oranı %... olarak belirlenmiştir / çalışma gücü kaybı ... olarak değerlendirilmiştir].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Rapor; [İTİRAZ GEREKÇELERİ: örn. mevcut tetkiklerim ve tedavi sürecim yeterince değerlendirilmemiştir / [UZMANLIK] bölümünün [TARİH] tarihli raporu dikkate alınmamıştır].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Ekli yeni sağlık belgeleri doğrultusunda durumumun yeniden değerlendirilmesini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Raporumun yeniden incelettirilmesi için [üst sağlık kuruluna sevk edilmesini / yeni heyet değerlendirmesi yapılmasını]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Yeni tetkik ve uzman raporları.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