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HATALı HAVALE (EFT) İADE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Hatalı Havale (EFT)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HATALI HAVALE (EFT)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 : [Ad Soyad] — T.C. No: [...] — Hesap No: [...] — IBAN: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İŞLEM : [TARİH] — [İŞLEM NO] — [TUTAR] TL — Havale/EFT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Yanlış hesaba gönderilen havalenin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[ALICININ İSMİ] adına, [YANLIŞ IBAN] numaralı hesaba [TUTAR] TL havale gönderdim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Gönderim; [HATA AÇIKLAMASI: IBAN numarasının eksik/hatalı girilmesi] nedeniyle YANLIŞ hesaba gerçekleşmiştir.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Havalenin, [ALICI BANKA] nezdindeki alıcının onayı alınarak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İade sürecinin sonuçlandırılamaması hâlinde; alıcının iletişim bilgilerinin paylaşılmasını ve yasal yollara başvurulacağımı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iade sürecinin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Havale dekontu,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