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ALACAKTAN FERAGAT BEYANı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Alacaktan Feragat Beyanı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FERAGATNAME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FERAGAT EDEN: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T.C. No: [T.C. NO]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LEHİNE FERAGAT EDİLEN: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UNVAN]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[DAYANAK: TARİH ve SÖZLEŞME/FATURA/DOSYA NO] kapsamında doğan alacaktan feragat.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BEYAN: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belirtilen [DAYANAK] kapsamında adı geçen kişi/kurumdan [TUTAR] TL alacağım bulunmaktaydı.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alacağın tamamından kayıtsız ve şartsız olarak FERAGAT ETTİĞİMİ; bu alacak nedeniyle adı geçen kişi/kurumdan hiçbir talep ve tazminat hakkımın kalmadığını, daha önce bu konuda başlatılmış herhangi bir takip varsa takipten vazgeçtiğimi beyan ve kabul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Feragat Eden: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