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2. ÖRNEK: BILGI EDINME TALEBI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Bilgi Edinme Talebi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CİMER BAŞVURU METNİ ÖRNEĞİ (BİLGİ EDİNME / TALEP)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Konu: [KURUM ADI]'ndan bilgi talebi.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4982 sayılı Bilgi Edinme Hakkı Kanunu kapsamında, [TALEP: örn. kurumunuzca [YIL] yılında [KONU] kapsamında yapılan işlem sayısı ve sonuçları] hakkında bilgi verilmesini talep ediyorum.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TALEP: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Bilginin [e-posta / yazılı] olarak tarafıma iletilmesini arz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 — [İletişim]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