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BELEDIYEYE HIZMET TALEBI VE ŞIKâYET DILEKçESI NASıL YAZıLıR? (YOL, KALDıRıM, PARK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Yol ve Kaldırım Bakım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Fen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Yol ve kaldırım bakım-onarım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adresi belirtilen sokakta yol ve kaldırım bakımına ihtiyaç bulunmaktadır. Sorun, [BAŞLANGIÇ TARİHİ] tarihinden itibaren devam etmektedir.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SORUNUN TANIMI: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[MAHALLE, SOKAK, KAPI NO ARALIĞI]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Sorun: [ÇUKUR / BOZUK ASFALT / KIRIK KALDIRIM TAŞI / ÇÖKMÜŞ RÖGAR / DRENAJ YETERSİZLİĞİ]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Etkisi: [ARAÇ HASARI / YAYA GÜVENLİĞİ / SU BİRİKMESİ / ENGELLİ ERİŞİMİ]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sorun nedeniyle [YAYA VE ARAÇ TRAFİĞİ AÇISINDAN RİSK / SU BİRİKMESİ] oluşmaktadır. Gerekli incelemenin yapılarak bakım ve onarım çalışmasının gerçekleştirilmesini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Sorunun fotoğrafı ([TARİH])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Park ve Yeşil Alan Bakım Talebi (Muhtar/Mahalle Sakinleri)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Park ve Bahçeler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[PARK ADI] parkında bakım ve onarım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[MAHALLE] mahallesinde bulunan [PARK ADI] parkında aşağıdaki eksiklikler tespit edilmiştir: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[OYUN GRUBU ARIZASI / KIRIK BANK / BOZUK AYDINLATMA / BAKIMSIZ YEŞİL ALAN],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[ÇÖP KUTUSU EKSİKLİĞİ / TEMİZLİK YAPILMAMASI],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[ENGELLİ ERİŞİMİ İÇİN RAMPANIN BULUNMAMASI].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eksiklikler, parkın mahalle sakinleri ve özellikle çocuklar tarafından güvenli biçimde kullanılmasını engellemektedir. Gerekli bakım, onarım ve düzenleme çalışmalarının yapılmasını arz ederiz.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Muhtarı: [AD SOYAD] — İmza: [MUHTARLIK KAŞESİ]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Mahalle Sakinleri (ortak imza):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[AD SOYAD] — İmza: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[AD SOYAD] — 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Parkın mevcut durumuna ilişkin fotoğraflar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