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TEKSTIL MüHENDISI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Tekstil alanında [X] yıl deneyimli tekstil mühendisi. İplik, dokuma ve konfeksiyon üretimi deneyimini gösteren tekstil mühendisliği CV'si.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İplik ve dokuma üretim süreçleri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Boyama ve terbiye prosesleri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Kalite kontrol ve hata analizi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Üretim planlama ve kapasite hesabı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Konfeksiyon teknik dosya hazırlama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Maliyet hesaplama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Üretim hattı parametrelerini takip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Numune ve kalite kontrol süreçlerini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Üretim planını makine kapasitesine göre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Hata oranlarını analiz edip iyileştirme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Tedarikçi değerlendirme çalışmalarına katılmak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ISO 9001 kalite yönetim sistemi eğitimi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Tekstil Mühendisleri Odası kaydı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