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FINANS ANALISTI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Finans alanında [X] yıl deneyimli finans analisti. Finansal modelleme, bütçe analizi ve yatırım değerlendirme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Finansal modelleme ve projeksiyon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Bütçe ve sapma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Nakit akışı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Yatırım fizibilite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Excel ve BI araçlarında ileri seviye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Finansal raporlama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finansal performans raporları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Bütçe-gerçekleşme sapmalarını analiz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Yatırım projelerinin fizibilitesini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Nakit akışı projeksiyonu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Yönetim kuruluna sunum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CFA Level 1 veya finans analisti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İleri Excel modelleme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