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EMLAK DANışMANı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Emlak (Gayrimenkul) Danışmanı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 | LinkedIn: /in/ornek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[X] yıldır [BÖLGE] bölgesinde konut ve işyeri satış/kiralama alanında çalışan emlak danışmanı. Yıllık [X]+ işlem ve [TUTAR] TL satış hacmine ulaşmış; tapu, kredi ve değerleme süreçlerine hâkim, müşteri memnuniyeti odaklı bir danışman.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[EMLAK OFİSİ ADI] — Emlak Danışmanı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Konut ve işyeri portföyü oluşturdum; yıllık [X] satış ve [X] kiralama işlemi tamamladım.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İlan platformlarında (sahibinden, hepsiemlak vb.) vitrin ve pazarlama stratejileri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görüşmeleri, keşif ve pazarlık süreçlerini yürüttüm; tapu ve kredi süreçlerinde danışanlarıma eşlik 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CRM üzerinden müşteri takibi ve geri dönüş yönetimi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[FİRMA ADI] — Satış Temsilcisi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[ÖNCEKİ SATIŞ DENEYİMİ; ürün/hizmet satışı, müşteri kazanımı]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[ÜNİVERSİTE/OKUL] —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Gayrimenkul Danışmanlığı Sertifikası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[DEĞERLEME / PAZARLAMA EĞİTİMİ] — [KURUM]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Satış ve Pazarlık | Müşteri İlişkileri Yönetimi | Portföy Yönetimi | Dijital İlan Yönetimi | Tapu ve Kredi Süreçleri | Bölge ve Piyasa Analizi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