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BULUT MIMARı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Bulut Bilişim alanında [X] yıl deneyimli bulut mimarı. Bulut çözüm tasarımı, maliyet optimizasyonu ve güvenlik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Bulut mimari tasarımı (AWS/Azure/GCP)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Yüksek erişilebilirlik ve yedeklilik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Bulut maliyet optimizasyonu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Güvenlik ve uyum mimarisi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Ağ ve kimlik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Altyapı kodlama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Uygulama ve veri mimarisini tasarlamak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Bulut geçiş stratejisi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Maliyet ve performans optimizasyonu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Güvenlik ve uyum gereksinimlerini karşılamak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Mimari kararları dokümante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AWS Solutions Architect Professional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Azure Solutions Architect Expert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